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799ECA40" w:rsidR="002E23F0" w:rsidRPr="00C825A1" w:rsidRDefault="00E4506F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12 AL 23 MAYO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65812">
        <w:tc>
          <w:tcPr>
            <w:tcW w:w="3114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E4506F" w:rsidRPr="00AD1658" w14:paraId="3E0896F7" w14:textId="77777777" w:rsidTr="00C65812">
        <w:tc>
          <w:tcPr>
            <w:tcW w:w="3114" w:type="dxa"/>
            <w:vAlign w:val="center"/>
          </w:tcPr>
          <w:p w14:paraId="2615CD50" w14:textId="3870B85D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E4506F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2D724138" w14:textId="2CFBEC09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E4506F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E4506F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15884E4C" w14:textId="77777777" w:rsidR="00E4506F" w:rsidRPr="00BE1474" w:rsidRDefault="00E4506F" w:rsidP="00E4506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E1474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29306AFD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sz w:val="24"/>
                <w:szCs w:val="24"/>
              </w:rPr>
              <w:t>Páginas 350 a la 359</w:t>
            </w:r>
          </w:p>
        </w:tc>
        <w:tc>
          <w:tcPr>
            <w:tcW w:w="2940" w:type="dxa"/>
            <w:vAlign w:val="center"/>
          </w:tcPr>
          <w:p w14:paraId="1C02C1AD" w14:textId="7CA3F675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>Tu salud es una obra de arte.</w:t>
            </w:r>
          </w:p>
        </w:tc>
        <w:tc>
          <w:tcPr>
            <w:tcW w:w="3846" w:type="dxa"/>
            <w:vAlign w:val="center"/>
          </w:tcPr>
          <w:p w14:paraId="30CCDB5F" w14:textId="2F19DC36" w:rsidR="00E4506F" w:rsidRPr="00AD1658" w:rsidRDefault="00E4506F" w:rsidP="00E4506F">
            <w:pPr>
              <w:jc w:val="both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Aprender a cuidarse a través de una indagación sobre las principales medidas de higiene en la escuela y el hogar, lo cual permitirá mantener limpio su cuerpo y su ambiente. Elaborar y exponer el </w:t>
            </w:r>
            <w:proofErr w:type="spellStart"/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>Memorama</w:t>
            </w:r>
            <w:proofErr w:type="spellEnd"/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de la higiene.</w:t>
            </w:r>
          </w:p>
        </w:tc>
      </w:tr>
      <w:tr w:rsidR="00E4506F" w:rsidRPr="00AD1658" w14:paraId="11363062" w14:textId="77777777" w:rsidTr="00C65812">
        <w:tc>
          <w:tcPr>
            <w:tcW w:w="3114" w:type="dxa"/>
            <w:vAlign w:val="center"/>
          </w:tcPr>
          <w:p w14:paraId="6A945832" w14:textId="2EF817A4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E4506F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8086788" w14:textId="0D451D73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E4506F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E4506F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E4506F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0E21C75B" w14:textId="77777777" w:rsidR="00E4506F" w:rsidRPr="00BE1474" w:rsidRDefault="00E4506F" w:rsidP="00E4506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E1474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40E9A954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sz w:val="24"/>
                <w:szCs w:val="24"/>
              </w:rPr>
              <w:t>Páginas 300 a la 309</w:t>
            </w:r>
          </w:p>
        </w:tc>
        <w:tc>
          <w:tcPr>
            <w:tcW w:w="2940" w:type="dxa"/>
            <w:vAlign w:val="center"/>
          </w:tcPr>
          <w:p w14:paraId="0F88FC55" w14:textId="4CD9FF06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>La Superclase.</w:t>
            </w:r>
          </w:p>
        </w:tc>
        <w:tc>
          <w:tcPr>
            <w:tcW w:w="3846" w:type="dxa"/>
            <w:vAlign w:val="center"/>
          </w:tcPr>
          <w:p w14:paraId="1544F34B" w14:textId="48588B12" w:rsidR="00E4506F" w:rsidRPr="00AD1658" w:rsidRDefault="00E4506F" w:rsidP="00E4506F">
            <w:pPr>
              <w:jc w:val="both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>Dirigir una Superclase para la comunidad con el fin de promover la conexión entre la mente y el cuerpo a través de diferentes prácticas que favorecen la actividad física y mental.</w:t>
            </w:r>
          </w:p>
        </w:tc>
      </w:tr>
      <w:tr w:rsidR="00E4506F" w:rsidRPr="00AD1658" w14:paraId="28903A2D" w14:textId="77777777" w:rsidTr="00C65812">
        <w:tc>
          <w:tcPr>
            <w:tcW w:w="3114" w:type="dxa"/>
            <w:vAlign w:val="center"/>
          </w:tcPr>
          <w:p w14:paraId="66EAD28D" w14:textId="45CFCD7A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E4506F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599C58D7" w14:textId="096D3FB0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E4506F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E4506F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07DC005E" w14:textId="77777777" w:rsidR="00E4506F" w:rsidRPr="00BE1474" w:rsidRDefault="00E4506F" w:rsidP="00E4506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E147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1E06CCEC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sz w:val="24"/>
                <w:szCs w:val="24"/>
              </w:rPr>
              <w:t>Páginas 62 a la 73</w:t>
            </w:r>
          </w:p>
        </w:tc>
        <w:tc>
          <w:tcPr>
            <w:tcW w:w="2940" w:type="dxa"/>
            <w:vAlign w:val="center"/>
          </w:tcPr>
          <w:p w14:paraId="2010C993" w14:textId="205E9143" w:rsidR="00E4506F" w:rsidRPr="00AD1658" w:rsidRDefault="00E4506F" w:rsidP="00E4506F">
            <w:pPr>
              <w:jc w:val="center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>Debates breves, pero profundos.</w:t>
            </w:r>
          </w:p>
        </w:tc>
        <w:tc>
          <w:tcPr>
            <w:tcW w:w="3846" w:type="dxa"/>
            <w:vAlign w:val="center"/>
          </w:tcPr>
          <w:p w14:paraId="3F11CA71" w14:textId="6E7E2EAF" w:rsidR="00E4506F" w:rsidRPr="00AD1658" w:rsidRDefault="00E4506F" w:rsidP="00E4506F">
            <w:pPr>
              <w:jc w:val="both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>Escribir un microrrelato sobre problemas relacionados con la inclusión, la igualdad, la equidad de género y el cuidado de la salud. Además, reconocer la forma de generar argumentos para un debate.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1B9BC" w14:textId="77777777" w:rsidR="00622D69" w:rsidRDefault="00622D69" w:rsidP="00C825A1">
      <w:pPr>
        <w:spacing w:after="0" w:line="240" w:lineRule="auto"/>
      </w:pPr>
      <w:r>
        <w:separator/>
      </w:r>
    </w:p>
  </w:endnote>
  <w:endnote w:type="continuationSeparator" w:id="0">
    <w:p w14:paraId="5EF66EC6" w14:textId="77777777" w:rsidR="00622D69" w:rsidRDefault="00622D69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A24D" w14:textId="77777777" w:rsidR="00622D69" w:rsidRDefault="00622D69" w:rsidP="00C825A1">
      <w:pPr>
        <w:spacing w:after="0" w:line="240" w:lineRule="auto"/>
      </w:pPr>
      <w:r>
        <w:separator/>
      </w:r>
    </w:p>
  </w:footnote>
  <w:footnote w:type="continuationSeparator" w:id="0">
    <w:p w14:paraId="6C62F7AD" w14:textId="77777777" w:rsidR="00622D69" w:rsidRDefault="00622D69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4104AA"/>
    <w:rsid w:val="00622D69"/>
    <w:rsid w:val="009A5BC5"/>
    <w:rsid w:val="00AD1658"/>
    <w:rsid w:val="00B474F4"/>
    <w:rsid w:val="00B51E4C"/>
    <w:rsid w:val="00C65812"/>
    <w:rsid w:val="00C825A1"/>
    <w:rsid w:val="00C82D7E"/>
    <w:rsid w:val="00CB607C"/>
    <w:rsid w:val="00E4506F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963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2025-05-09T01:35:00Z</dcterms:modified>
  <cp:category>www.DidacticosMX.com</cp:category>
</cp:coreProperties>
</file>