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49651C" w:rsidRPr="00AD1658" w14:paraId="3E0896F7" w14:textId="77777777" w:rsidTr="002C5BA5">
        <w:tc>
          <w:tcPr>
            <w:tcW w:w="3114" w:type="dxa"/>
            <w:vAlign w:val="center"/>
          </w:tcPr>
          <w:p w14:paraId="2615CD50" w14:textId="772BB35A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40ADDF90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0D807CB2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2849409A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19D1900B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2D724138" w14:textId="5543CE9E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EF16363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133CBBF1" w14:textId="1D7EB651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Páginas 10 a la 25</w:t>
            </w:r>
          </w:p>
        </w:tc>
        <w:tc>
          <w:tcPr>
            <w:tcW w:w="2940" w:type="dxa"/>
            <w:vAlign w:val="center"/>
          </w:tcPr>
          <w:p w14:paraId="1C02C1AD" w14:textId="0040B88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Había una vez... una obra de teatro.</w:t>
            </w:r>
          </w:p>
        </w:tc>
        <w:tc>
          <w:tcPr>
            <w:tcW w:w="3846" w:type="dxa"/>
            <w:vAlign w:val="center"/>
          </w:tcPr>
          <w:p w14:paraId="30CCDB5F" w14:textId="240D39FC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Identificar los elementos que conforman un cuento y una obra de teatro. Además, escribir o elegir un cuento para realizar una obra de teatro que compartirán con la comunidad escolar.</w:t>
            </w:r>
          </w:p>
        </w:tc>
      </w:tr>
      <w:tr w:rsidR="0049651C" w:rsidRPr="00AD1658" w14:paraId="11363062" w14:textId="77777777" w:rsidTr="002C5BA5">
        <w:tc>
          <w:tcPr>
            <w:tcW w:w="3114" w:type="dxa"/>
            <w:vAlign w:val="center"/>
          </w:tcPr>
          <w:p w14:paraId="6A945832" w14:textId="1CDBED9C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3B09CC7C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18E8FF47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7ED4923A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8086788" w14:textId="34FA4B3E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A764799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55789F6D" w14:textId="16A58443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Páginas 130 a la 139</w:t>
            </w:r>
          </w:p>
        </w:tc>
        <w:tc>
          <w:tcPr>
            <w:tcW w:w="2940" w:type="dxa"/>
            <w:vAlign w:val="center"/>
          </w:tcPr>
          <w:p w14:paraId="0F88FC55" w14:textId="33ABACC4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¡El compactador escolar!</w:t>
            </w:r>
          </w:p>
        </w:tc>
        <w:tc>
          <w:tcPr>
            <w:tcW w:w="3846" w:type="dxa"/>
            <w:vAlign w:val="center"/>
          </w:tcPr>
          <w:p w14:paraId="1544F34B" w14:textId="4B861256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Describir algunos cambios que pueden tener los objetos cuando los aplastas. A partir de este conocimiento, diseñar un Compactador de botellas de plástico para facilitar el proceso de reciclaje y así disminuir la contaminación del medio ambiente.</w:t>
            </w:r>
          </w:p>
        </w:tc>
      </w:tr>
      <w:tr w:rsidR="0049651C" w:rsidRPr="00AD1658" w14:paraId="28903A2D" w14:textId="77777777" w:rsidTr="002C5BA5">
        <w:tc>
          <w:tcPr>
            <w:tcW w:w="3114" w:type="dxa"/>
            <w:vAlign w:val="center"/>
          </w:tcPr>
          <w:p w14:paraId="66EAD28D" w14:textId="3CA9B158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BE82CB4" w14:textId="72E12094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433B8BEC" w14:textId="0945F582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5E73BCDE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19216C37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32412C1C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4386A27A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17A4162" w14:textId="77777777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5E092657" w14:textId="7A2B4C20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Páginas 142 a la 149</w:t>
            </w:r>
          </w:p>
        </w:tc>
        <w:tc>
          <w:tcPr>
            <w:tcW w:w="2940" w:type="dxa"/>
            <w:vAlign w:val="center"/>
          </w:tcPr>
          <w:p w14:paraId="2010C993" w14:textId="5FAD1EC1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Cuidamos nuestra escuela.</w:t>
            </w:r>
          </w:p>
        </w:tc>
        <w:tc>
          <w:tcPr>
            <w:tcW w:w="3846" w:type="dxa"/>
            <w:vAlign w:val="center"/>
          </w:tcPr>
          <w:p w14:paraId="3F11CA71" w14:textId="2CC5F76B" w:rsidR="0049651C" w:rsidRPr="0049651C" w:rsidRDefault="0049651C" w:rsidP="0049651C">
            <w:pPr>
              <w:rPr>
                <w:rFonts w:ascii="Century Gothic" w:hAnsi="Century Gothic"/>
                <w:sz w:val="24"/>
                <w:szCs w:val="24"/>
              </w:rPr>
            </w:pPr>
            <w:r w:rsidRPr="0049651C">
              <w:rPr>
                <w:rFonts w:ascii="Century Gothic" w:hAnsi="Century Gothic"/>
                <w:sz w:val="24"/>
                <w:szCs w:val="24"/>
              </w:rPr>
              <w:t>Organizar diferentes actividades con otras comunidades de aula para que su escuela se mantenga limpia y ordenada, y así reconozcan la importancia de participar y comprometerse con el cuidado del entorno.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27AC" w14:textId="77777777" w:rsidR="00134731" w:rsidRDefault="00134731" w:rsidP="000458B3">
      <w:pPr>
        <w:spacing w:after="0" w:line="240" w:lineRule="auto"/>
      </w:pPr>
      <w:r>
        <w:separator/>
      </w:r>
    </w:p>
  </w:endnote>
  <w:endnote w:type="continuationSeparator" w:id="0">
    <w:p w14:paraId="5F3C1FDC" w14:textId="77777777" w:rsidR="00134731" w:rsidRDefault="00134731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4F3C7" w14:textId="77777777" w:rsidR="00134731" w:rsidRDefault="00134731" w:rsidP="000458B3">
      <w:pPr>
        <w:spacing w:after="0" w:line="240" w:lineRule="auto"/>
      </w:pPr>
      <w:r>
        <w:separator/>
      </w:r>
    </w:p>
  </w:footnote>
  <w:footnote w:type="continuationSeparator" w:id="0">
    <w:p w14:paraId="4E49B4B3" w14:textId="77777777" w:rsidR="00134731" w:rsidRDefault="00134731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134731"/>
    <w:rsid w:val="002C5BA5"/>
    <w:rsid w:val="002F59BC"/>
    <w:rsid w:val="004104AA"/>
    <w:rsid w:val="0049651C"/>
    <w:rsid w:val="009A5BC5"/>
    <w:rsid w:val="00AD1658"/>
    <w:rsid w:val="00B474F4"/>
    <w:rsid w:val="00B51E4C"/>
    <w:rsid w:val="00DC3811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1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1142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2025-04-25T15:29:00Z</dcterms:modified>
  <cp:category>www.DidacticosMx.com</cp:category>
</cp:coreProperties>
</file>