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6E5DF9E2" w:rsidR="00F36A7E" w:rsidRPr="002E3E2E" w:rsidRDefault="005152E0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33E98" w:rsidRPr="00AD1658" w14:paraId="3E0896F7" w14:textId="77777777" w:rsidTr="00AD1658">
        <w:tc>
          <w:tcPr>
            <w:tcW w:w="3114" w:type="dxa"/>
            <w:vAlign w:val="center"/>
          </w:tcPr>
          <w:p w14:paraId="2615CD50" w14:textId="715DF256" w:rsidR="00F33E98" w:rsidRPr="00AD1658" w:rsidRDefault="00833E2C" w:rsidP="005152E0">
            <w:pPr>
              <w:jc w:val="center"/>
              <w:rPr>
                <w:rFonts w:ascii="Century Gothic" w:hAnsi="Century Gothic"/>
              </w:rPr>
            </w:pPr>
            <w:r w:rsidRPr="00833E2C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0EA1F216" w:rsidR="00F33E98" w:rsidRPr="00AD1658" w:rsidRDefault="00833E2C" w:rsidP="005152E0">
            <w:pPr>
              <w:jc w:val="center"/>
              <w:rPr>
                <w:rFonts w:ascii="Century Gothic" w:hAnsi="Century Gothic"/>
              </w:rPr>
            </w:pPr>
            <w:r w:rsidRPr="00833E2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33E2C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833E2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33E2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6A52A460" w14:textId="77777777" w:rsidR="00F33E98" w:rsidRPr="007B317E" w:rsidRDefault="00F33E98" w:rsidP="005152E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7F78F3C7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130 a la 135</w:t>
            </w:r>
          </w:p>
        </w:tc>
        <w:tc>
          <w:tcPr>
            <w:tcW w:w="2940" w:type="dxa"/>
            <w:vAlign w:val="center"/>
          </w:tcPr>
          <w:p w14:paraId="1C02C1AD" w14:textId="7F514F52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Soy único y tú también.</w:t>
            </w:r>
          </w:p>
        </w:tc>
        <w:tc>
          <w:tcPr>
            <w:tcW w:w="3846" w:type="dxa"/>
            <w:vAlign w:val="center"/>
          </w:tcPr>
          <w:p w14:paraId="30CCDB5F" w14:textId="4EBF7007" w:rsidR="00F33E98" w:rsidRPr="00AD1658" w:rsidRDefault="00F33E98" w:rsidP="005152E0">
            <w:pPr>
              <w:jc w:val="both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Presentar Huellas con arte, trabajo mediante el cual expresarán cuáles son los rasgos y las características que los hacen únicos y especiales.</w:t>
            </w:r>
          </w:p>
        </w:tc>
      </w:tr>
      <w:tr w:rsidR="00F33E98" w:rsidRPr="00AD1658" w14:paraId="11363062" w14:textId="77777777" w:rsidTr="00AD1658">
        <w:tc>
          <w:tcPr>
            <w:tcW w:w="3114" w:type="dxa"/>
            <w:vAlign w:val="center"/>
          </w:tcPr>
          <w:p w14:paraId="6A945832" w14:textId="4214313C" w:rsidR="00F33E98" w:rsidRPr="00AD1658" w:rsidRDefault="00833E2C" w:rsidP="005152E0">
            <w:pPr>
              <w:jc w:val="center"/>
              <w:rPr>
                <w:rFonts w:ascii="Century Gothic" w:hAnsi="Century Gothic"/>
              </w:rPr>
            </w:pPr>
            <w:r w:rsidRPr="00833E2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25C788D4" w:rsidR="00F33E98" w:rsidRPr="00AD1658" w:rsidRDefault="00833E2C" w:rsidP="005152E0">
            <w:pPr>
              <w:jc w:val="center"/>
              <w:rPr>
                <w:rFonts w:ascii="Century Gothic" w:hAnsi="Century Gothic"/>
              </w:rPr>
            </w:pPr>
            <w:r w:rsidRPr="00833E2C">
              <w:rPr>
                <w:rFonts w:ascii="Century Gothic" w:hAnsi="Century Gothic"/>
              </w:rPr>
              <w:t>Inclusión</w:t>
            </w:r>
          </w:p>
        </w:tc>
        <w:tc>
          <w:tcPr>
            <w:tcW w:w="1439" w:type="dxa"/>
            <w:vAlign w:val="center"/>
          </w:tcPr>
          <w:p w14:paraId="5E2D11A0" w14:textId="77777777" w:rsidR="00F33E98" w:rsidRPr="007B317E" w:rsidRDefault="00F33E98" w:rsidP="005152E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020A1C8B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194 a la 209</w:t>
            </w:r>
          </w:p>
        </w:tc>
        <w:tc>
          <w:tcPr>
            <w:tcW w:w="2940" w:type="dxa"/>
            <w:vAlign w:val="center"/>
          </w:tcPr>
          <w:p w14:paraId="0F88FC55" w14:textId="76F6920D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Hablemos de empatía.</w:t>
            </w:r>
          </w:p>
        </w:tc>
        <w:tc>
          <w:tcPr>
            <w:tcW w:w="3846" w:type="dxa"/>
            <w:vAlign w:val="center"/>
          </w:tcPr>
          <w:p w14:paraId="1544F34B" w14:textId="21399855" w:rsidR="00F33E98" w:rsidRPr="00AD1658" w:rsidRDefault="00F33E98" w:rsidP="005152E0">
            <w:pPr>
              <w:jc w:val="both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 un Círculo de diálogo y establecer acuerdos con su comunidad de aula, con el fin de reforzar la empatía en el salón de clases y mejorar la convivencia diaria.</w:t>
            </w:r>
          </w:p>
        </w:tc>
      </w:tr>
      <w:tr w:rsidR="00F33E98" w:rsidRPr="00AD1658" w14:paraId="28903A2D" w14:textId="77777777" w:rsidTr="00AD1658">
        <w:tc>
          <w:tcPr>
            <w:tcW w:w="3114" w:type="dxa"/>
            <w:vAlign w:val="center"/>
          </w:tcPr>
          <w:p w14:paraId="66EAD28D" w14:textId="0CA8D3D2" w:rsidR="00F33E98" w:rsidRPr="00AD1658" w:rsidRDefault="00833E2C" w:rsidP="005152E0">
            <w:pPr>
              <w:jc w:val="center"/>
              <w:rPr>
                <w:rFonts w:ascii="Century Gothic" w:hAnsi="Century Gothic"/>
              </w:rPr>
            </w:pPr>
            <w:r w:rsidRPr="00833E2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99C58D7" w14:textId="44B91250" w:rsidR="00F33E98" w:rsidRPr="00AD1658" w:rsidRDefault="005152E0" w:rsidP="005152E0">
            <w:pPr>
              <w:jc w:val="center"/>
              <w:rPr>
                <w:rFonts w:ascii="Century Gothic" w:hAnsi="Century Gothic"/>
              </w:rPr>
            </w:pPr>
            <w:r w:rsidRPr="005152E0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152E0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58F5A5CF" w14:textId="77777777" w:rsidR="00F33E98" w:rsidRPr="007B317E" w:rsidRDefault="00F33E98" w:rsidP="005152E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62E6E192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234 a la 243</w:t>
            </w:r>
          </w:p>
        </w:tc>
        <w:tc>
          <w:tcPr>
            <w:tcW w:w="2940" w:type="dxa"/>
            <w:vAlign w:val="center"/>
          </w:tcPr>
          <w:p w14:paraId="2010C993" w14:textId="0DD4A0CA" w:rsidR="00F33E98" w:rsidRPr="00AD1658" w:rsidRDefault="00F33E98" w:rsidP="005152E0">
            <w:pPr>
              <w:jc w:val="center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¡Una escuela llena de emociones!</w:t>
            </w:r>
          </w:p>
        </w:tc>
        <w:tc>
          <w:tcPr>
            <w:tcW w:w="3846" w:type="dxa"/>
            <w:vAlign w:val="center"/>
          </w:tcPr>
          <w:p w14:paraId="3F11CA71" w14:textId="3995BBE9" w:rsidR="00F33E98" w:rsidRPr="00AD1658" w:rsidRDefault="00F33E98" w:rsidP="005152E0">
            <w:pPr>
              <w:jc w:val="both"/>
              <w:rPr>
                <w:rFonts w:ascii="Century Gothic" w:hAnsi="Century Gothic"/>
              </w:rPr>
            </w:pPr>
            <w:r w:rsidRPr="007B317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una Feria de las emociones con el fin de practicar su reconocimiento y expresión adecuada para lograr una convivencia pacífica con sus compañeros de escuela.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3892" w14:textId="77777777" w:rsidR="007A0B91" w:rsidRDefault="007A0B91" w:rsidP="002E3E2E">
      <w:pPr>
        <w:spacing w:after="0" w:line="240" w:lineRule="auto"/>
      </w:pPr>
      <w:r>
        <w:separator/>
      </w:r>
    </w:p>
  </w:endnote>
  <w:endnote w:type="continuationSeparator" w:id="0">
    <w:p w14:paraId="1AF8B20C" w14:textId="77777777" w:rsidR="007A0B91" w:rsidRDefault="007A0B91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3309" w14:textId="77777777" w:rsidR="007A0B91" w:rsidRDefault="007A0B91" w:rsidP="002E3E2E">
      <w:pPr>
        <w:spacing w:after="0" w:line="240" w:lineRule="auto"/>
      </w:pPr>
      <w:r>
        <w:separator/>
      </w:r>
    </w:p>
  </w:footnote>
  <w:footnote w:type="continuationSeparator" w:id="0">
    <w:p w14:paraId="3E1276E2" w14:textId="77777777" w:rsidR="007A0B91" w:rsidRDefault="007A0B91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4104AA"/>
    <w:rsid w:val="005152E0"/>
    <w:rsid w:val="007A0B91"/>
    <w:rsid w:val="00833E2C"/>
    <w:rsid w:val="008408BE"/>
    <w:rsid w:val="008D7054"/>
    <w:rsid w:val="009A5BC5"/>
    <w:rsid w:val="00AD1658"/>
    <w:rsid w:val="00B474F4"/>
    <w:rsid w:val="00B51E4C"/>
    <w:rsid w:val="00BC7086"/>
    <w:rsid w:val="00CB06F3"/>
    <w:rsid w:val="00F33E98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879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revision>www.didacticosMx.com</cp:revision>
  <dcterms:created xsi:type="dcterms:W3CDTF">2023-08-21T19:57:00Z</dcterms:created>
  <dcterms:modified xsi:type="dcterms:W3CDTF">2024-09-16T04:02:00Z</dcterms:modified>
  <cp:version>www.didacticosMx.com</cp:version>
</cp:coreProperties>
</file>